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48B4F" w14:textId="532462DF" w:rsidR="00094BBD" w:rsidRDefault="00094BBD" w:rsidP="00094BBD">
      <w:pPr>
        <w:pStyle w:val="Heading1"/>
        <w:spacing w:before="60"/>
        <w:rPr>
          <w:lang w:val="bg-BG"/>
        </w:rPr>
      </w:pPr>
      <w:r w:rsidRPr="00FB3F68">
        <w:rPr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572DE0C1" wp14:editId="76B59306">
            <wp:simplePos x="809625" y="1962150"/>
            <wp:positionH relativeFrom="column">
              <wp:align>left</wp:align>
            </wp:positionH>
            <wp:positionV relativeFrom="paragraph">
              <wp:align>top</wp:align>
            </wp:positionV>
            <wp:extent cx="2247900" cy="471631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G Съфинансирано от Европейския съюз_PANTO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71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F1D76F" w14:textId="58E09A4A" w:rsidR="00094BBD" w:rsidRDefault="00094BBD" w:rsidP="00094BBD">
      <w:pPr>
        <w:pStyle w:val="Heading1"/>
        <w:tabs>
          <w:tab w:val="left" w:pos="2535"/>
        </w:tabs>
        <w:spacing w:before="60"/>
        <w:rPr>
          <w:lang w:val="bg-BG"/>
        </w:rPr>
      </w:pPr>
      <w:r>
        <w:rPr>
          <w:lang w:val="bg-BG"/>
        </w:rPr>
        <w:tab/>
      </w:r>
    </w:p>
    <w:p w14:paraId="5A07215B" w14:textId="77777777" w:rsidR="00F47ACC" w:rsidRDefault="008B3F5C" w:rsidP="000129B7">
      <w:pPr>
        <w:pStyle w:val="Heading1"/>
        <w:spacing w:before="60"/>
        <w:jc w:val="center"/>
        <w:rPr>
          <w:lang w:val="bg-BG"/>
        </w:rPr>
      </w:pPr>
      <w:r w:rsidRPr="00F0367F">
        <w:rPr>
          <w:lang w:val="bg-BG"/>
        </w:rPr>
        <w:tab/>
      </w:r>
    </w:p>
    <w:p w14:paraId="7581C95D" w14:textId="7EFD648B" w:rsidR="00DC1322" w:rsidRPr="00F0367F" w:rsidRDefault="00DC1322" w:rsidP="000129B7">
      <w:pPr>
        <w:pStyle w:val="Heading1"/>
        <w:spacing w:before="60"/>
        <w:jc w:val="center"/>
        <w:rPr>
          <w:rFonts w:ascii="Times New Roman" w:eastAsia="Times New Roman" w:hAnsi="Times New Roman" w:cs="Arial"/>
          <w:bCs w:val="0"/>
          <w:snapToGrid w:val="0"/>
          <w:color w:val="auto"/>
          <w:kern w:val="32"/>
          <w:sz w:val="22"/>
          <w:szCs w:val="22"/>
          <w:lang w:val="bg-BG" w:eastAsia="en-US"/>
        </w:rPr>
      </w:pPr>
      <w:r w:rsidRPr="00F0367F">
        <w:rPr>
          <w:rFonts w:ascii="Times New Roman" w:eastAsia="Times New Roman" w:hAnsi="Times New Roman" w:cs="Arial"/>
          <w:bCs w:val="0"/>
          <w:snapToGrid w:val="0"/>
          <w:color w:val="auto"/>
          <w:kern w:val="32"/>
          <w:sz w:val="22"/>
          <w:szCs w:val="22"/>
          <w:lang w:val="bg-BG" w:eastAsia="en-US"/>
        </w:rPr>
        <w:t>ДЕКЛАРАЦИЯ ЗА ЛИПСА НА КОНФЛИКТ НА ИНТЕРЕСИ</w:t>
      </w:r>
    </w:p>
    <w:p w14:paraId="0F16D96B" w14:textId="77777777" w:rsidR="00DC1322" w:rsidRPr="00F0367F" w:rsidRDefault="00DC1322" w:rsidP="000129B7">
      <w:pPr>
        <w:keepNext/>
        <w:spacing w:before="60" w:after="60"/>
        <w:jc w:val="center"/>
        <w:outlineLvl w:val="0"/>
        <w:rPr>
          <w:rFonts w:ascii="Times New Roman" w:hAnsi="Times New Roman" w:cs="Arial"/>
          <w:b/>
          <w:bCs/>
          <w:snapToGrid w:val="0"/>
          <w:kern w:val="32"/>
          <w:sz w:val="22"/>
          <w:szCs w:val="22"/>
          <w:lang w:val="bg-BG" w:eastAsia="en-US"/>
        </w:rPr>
      </w:pPr>
      <w:r w:rsidRPr="00F0367F">
        <w:rPr>
          <w:rFonts w:ascii="Times New Roman" w:hAnsi="Times New Roman" w:cs="Arial"/>
          <w:b/>
          <w:snapToGrid w:val="0"/>
          <w:kern w:val="32"/>
          <w:sz w:val="22"/>
          <w:szCs w:val="22"/>
          <w:lang w:val="bg-BG" w:eastAsia="en-US"/>
        </w:rPr>
        <w:t>И ПОВЕРИТЕЛНОСТ</w:t>
      </w:r>
    </w:p>
    <w:p w14:paraId="7A9F8F3F" w14:textId="77777777" w:rsidR="00DC1322" w:rsidRPr="00F0367F" w:rsidRDefault="00DC1322" w:rsidP="00DC1322">
      <w:pPr>
        <w:spacing w:before="60" w:after="60"/>
        <w:jc w:val="center"/>
        <w:rPr>
          <w:rFonts w:ascii="Times New Roman" w:hAnsi="Times New Roman"/>
          <w:sz w:val="22"/>
          <w:szCs w:val="22"/>
          <w:lang w:val="bg-BG" w:eastAsia="en-US"/>
        </w:rPr>
      </w:pPr>
    </w:p>
    <w:p w14:paraId="564758A0" w14:textId="7BAA3DBB" w:rsidR="00DC1322" w:rsidRPr="00955CFA" w:rsidRDefault="00A65A66" w:rsidP="00F47ACC">
      <w:pPr>
        <w:spacing w:before="60" w:after="60" w:line="360" w:lineRule="auto"/>
        <w:jc w:val="both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>Долуподписаният/ата</w:t>
      </w:r>
      <w:r w:rsidR="009A702D" w:rsidRPr="00F0367F">
        <w:rPr>
          <w:rFonts w:ascii="Times New Roman" w:hAnsi="Times New Roman"/>
          <w:sz w:val="22"/>
          <w:szCs w:val="22"/>
          <w:lang w:val="bg-BG" w:eastAsia="en-US"/>
        </w:rPr>
        <w:t xml:space="preserve">.................................................................................................................................. </w:t>
      </w:r>
      <w:r w:rsidR="009A702D" w:rsidRPr="00F0367F">
        <w:rPr>
          <w:rFonts w:ascii="Times New Roman" w:hAnsi="Times New Roman"/>
          <w:i/>
          <w:sz w:val="22"/>
          <w:szCs w:val="22"/>
          <w:lang w:val="bg-BG" w:eastAsia="en-US"/>
        </w:rPr>
        <w:t xml:space="preserve">трите имена), </w:t>
      </w:r>
      <w:r w:rsidR="009A702D" w:rsidRPr="00F0367F">
        <w:rPr>
          <w:rFonts w:ascii="Times New Roman" w:hAnsi="Times New Roman"/>
          <w:sz w:val="22"/>
          <w:szCs w:val="22"/>
          <w:lang w:val="bg-BG" w:eastAsia="en-US"/>
        </w:rPr>
        <w:t>в качеството ми на ....................................................</w:t>
      </w:r>
      <w:r w:rsidR="009A702D" w:rsidRPr="00F0367F">
        <w:rPr>
          <w:rFonts w:ascii="Times New Roman" w:hAnsi="Times New Roman"/>
          <w:i/>
          <w:sz w:val="22"/>
          <w:szCs w:val="22"/>
          <w:lang w:val="bg-BG" w:eastAsia="en-US"/>
        </w:rPr>
        <w:t xml:space="preserve"> (посочват се функциите на лицето в процедурата) </w:t>
      </w:r>
      <w:r w:rsidR="00F907FC">
        <w:rPr>
          <w:rFonts w:ascii="Times New Roman" w:hAnsi="Times New Roman"/>
          <w:sz w:val="22"/>
          <w:szCs w:val="22"/>
          <w:lang w:val="bg-BG" w:eastAsia="en-US"/>
        </w:rPr>
        <w:t xml:space="preserve">в </w:t>
      </w:r>
      <w:r w:rsidR="00AB5476">
        <w:rPr>
          <w:rFonts w:ascii="Times New Roman" w:hAnsi="Times New Roman"/>
          <w:sz w:val="22"/>
          <w:szCs w:val="22"/>
          <w:lang w:val="bg-BG" w:eastAsia="en-US"/>
        </w:rPr>
        <w:t>З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веното</w:t>
      </w:r>
      <w:bookmarkStart w:id="0" w:name="_GoBack"/>
      <w:bookmarkEnd w:id="0"/>
      <w:r w:rsidR="00A12E27">
        <w:rPr>
          <w:rFonts w:ascii="Times New Roman" w:hAnsi="Times New Roman"/>
          <w:sz w:val="22"/>
          <w:szCs w:val="22"/>
          <w:lang w:val="bg-BG" w:eastAsia="en-US"/>
        </w:rPr>
        <w:t xml:space="preserve"> за</w:t>
      </w:r>
      <w:r w:rsidRPr="00955CFA">
        <w:rPr>
          <w:rFonts w:ascii="Times New Roman" w:hAnsi="Times New Roman"/>
          <w:sz w:val="22"/>
          <w:szCs w:val="22"/>
          <w:lang w:val="bg-BG" w:eastAsia="en-US"/>
        </w:rPr>
        <w:t xml:space="preserve"> подбор</w:t>
      </w:r>
      <w:r>
        <w:rPr>
          <w:rFonts w:ascii="Times New Roman" w:hAnsi="Times New Roman"/>
          <w:sz w:val="22"/>
          <w:szCs w:val="22"/>
          <w:lang w:val="bg-BG" w:eastAsia="en-US"/>
        </w:rPr>
        <w:t xml:space="preserve">, </w:t>
      </w:r>
      <w:r w:rsidRPr="00AB5476">
        <w:rPr>
          <w:rFonts w:ascii="Times New Roman" w:hAnsi="Times New Roman"/>
          <w:sz w:val="22"/>
          <w:szCs w:val="22"/>
          <w:lang w:val="bg-BG" w:eastAsia="en-US"/>
        </w:rPr>
        <w:t>назначен</w:t>
      </w:r>
      <w:r w:rsidR="00AB5476">
        <w:rPr>
          <w:rFonts w:ascii="Times New Roman" w:hAnsi="Times New Roman"/>
          <w:sz w:val="22"/>
          <w:szCs w:val="22"/>
          <w:lang w:val="bg-BG" w:eastAsia="en-US"/>
        </w:rPr>
        <w:t xml:space="preserve">о </w:t>
      </w:r>
      <w:r w:rsidRPr="00AB5476">
        <w:rPr>
          <w:rFonts w:ascii="Times New Roman" w:hAnsi="Times New Roman"/>
          <w:sz w:val="22"/>
          <w:szCs w:val="22"/>
          <w:lang w:val="bg-BG" w:eastAsia="en-US"/>
        </w:rPr>
        <w:t xml:space="preserve">със Заповед № …./….. г. на </w:t>
      </w:r>
      <w:r w:rsidR="00F560BA" w:rsidRPr="00F560BA">
        <w:rPr>
          <w:rFonts w:ascii="Times New Roman" w:hAnsi="Times New Roman"/>
          <w:sz w:val="22"/>
          <w:szCs w:val="22"/>
          <w:lang w:val="bg-BG" w:eastAsia="en-US"/>
        </w:rPr>
        <w:t>кмета на община</w:t>
      </w:r>
      <w:r w:rsidR="00F560BA">
        <w:rPr>
          <w:rFonts w:ascii="Times New Roman" w:hAnsi="Times New Roman"/>
          <w:sz w:val="22"/>
          <w:szCs w:val="22"/>
          <w:lang w:val="bg-BG" w:eastAsia="en-US"/>
        </w:rPr>
        <w:t>……….</w:t>
      </w:r>
      <w:r w:rsidR="00F560BA" w:rsidRPr="00F560B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>
        <w:rPr>
          <w:rFonts w:ascii="Times New Roman" w:hAnsi="Times New Roman"/>
          <w:sz w:val="22"/>
          <w:szCs w:val="22"/>
          <w:lang w:val="bg-BG" w:eastAsia="en-US"/>
        </w:rPr>
        <w:t xml:space="preserve"> за целите на процедура на </w:t>
      </w:r>
      <w:r w:rsidR="00F907FC">
        <w:rPr>
          <w:rFonts w:ascii="Times New Roman" w:hAnsi="Times New Roman"/>
          <w:sz w:val="22"/>
          <w:szCs w:val="22"/>
          <w:lang w:val="bg-BG" w:eastAsia="en-US"/>
        </w:rPr>
        <w:t xml:space="preserve">подбор на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="009A702D" w:rsidRPr="00F0367F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F560BA" w:rsidRPr="00F560BA">
        <w:rPr>
          <w:rFonts w:ascii="Times New Roman" w:eastAsia="Calibri" w:hAnsi="Times New Roman"/>
          <w:sz w:val="24"/>
          <w:szCs w:val="24"/>
          <w:lang w:val="bg-BG" w:eastAsia="en-US"/>
        </w:rPr>
        <w:t xml:space="preserve">по Приоритет 1 </w:t>
      </w:r>
      <w:r w:rsidR="00F560BA">
        <w:rPr>
          <w:rFonts w:ascii="Times New Roman" w:eastAsia="Calibri" w:hAnsi="Times New Roman"/>
          <w:sz w:val="24"/>
          <w:szCs w:val="24"/>
          <w:lang w:val="bg-BG" w:eastAsia="en-US"/>
        </w:rPr>
        <w:t xml:space="preserve">„Интегрирано градско развитие“ </w:t>
      </w:r>
      <w:r w:rsidR="00F560BA" w:rsidRPr="00F560BA">
        <w:rPr>
          <w:rFonts w:ascii="Times New Roman" w:eastAsia="Calibri" w:hAnsi="Times New Roman"/>
          <w:sz w:val="24"/>
          <w:szCs w:val="24"/>
          <w:lang w:val="bg-BG" w:eastAsia="en-US"/>
        </w:rPr>
        <w:t>на Програм</w:t>
      </w:r>
      <w:r w:rsidR="00F560BA">
        <w:rPr>
          <w:rFonts w:ascii="Times New Roman" w:eastAsia="Calibri" w:hAnsi="Times New Roman"/>
          <w:sz w:val="24"/>
          <w:szCs w:val="24"/>
          <w:lang w:val="bg-BG" w:eastAsia="en-US"/>
        </w:rPr>
        <w:t>а „Р</w:t>
      </w:r>
      <w:r w:rsidR="00F560BA" w:rsidRPr="00F560BA">
        <w:rPr>
          <w:rFonts w:ascii="Times New Roman" w:eastAsia="Calibri" w:hAnsi="Times New Roman"/>
          <w:sz w:val="24"/>
          <w:szCs w:val="24"/>
          <w:lang w:val="bg-BG" w:eastAsia="en-US"/>
        </w:rPr>
        <w:t>азвитие на регионите</w:t>
      </w:r>
      <w:r w:rsidR="00F560BA">
        <w:rPr>
          <w:rFonts w:ascii="Times New Roman" w:eastAsia="Calibri" w:hAnsi="Times New Roman"/>
          <w:sz w:val="24"/>
          <w:szCs w:val="24"/>
          <w:lang w:val="bg-BG" w:eastAsia="en-US"/>
        </w:rPr>
        <w:t>“</w:t>
      </w:r>
      <w:r w:rsidR="00F560BA" w:rsidRPr="00F560BA">
        <w:rPr>
          <w:rFonts w:ascii="Times New Roman" w:eastAsia="Calibri" w:hAnsi="Times New Roman"/>
          <w:sz w:val="24"/>
          <w:szCs w:val="24"/>
          <w:lang w:val="bg-BG" w:eastAsia="en-US"/>
        </w:rPr>
        <w:t xml:space="preserve"> 2021-2027.</w:t>
      </w:r>
    </w:p>
    <w:p w14:paraId="0A1FCBF8" w14:textId="77777777" w:rsidR="00DC1322" w:rsidRPr="00F0367F" w:rsidRDefault="00DC1322" w:rsidP="00387352">
      <w:pPr>
        <w:autoSpaceDE w:val="0"/>
        <w:autoSpaceDN w:val="0"/>
        <w:adjustRightInd w:val="0"/>
        <w:spacing w:before="60" w:after="60" w:line="276" w:lineRule="auto"/>
        <w:ind w:firstLine="708"/>
        <w:jc w:val="center"/>
        <w:rPr>
          <w:rFonts w:ascii="Times New Roman" w:hAnsi="Times New Roman"/>
          <w:b/>
          <w:sz w:val="22"/>
          <w:szCs w:val="22"/>
          <w:lang w:val="bg-BG" w:eastAsia="en-US"/>
        </w:rPr>
      </w:pPr>
    </w:p>
    <w:p w14:paraId="00E09468" w14:textId="77777777" w:rsidR="00DC1322" w:rsidRPr="00F0367F" w:rsidRDefault="00DC1322" w:rsidP="000129B7">
      <w:pPr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b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b/>
          <w:sz w:val="22"/>
          <w:szCs w:val="22"/>
          <w:lang w:val="bg-BG" w:eastAsia="en-US"/>
        </w:rPr>
        <w:t>ДЕКЛАРИРАМ, ЧЕ:</w:t>
      </w:r>
    </w:p>
    <w:p w14:paraId="42AA0CCF" w14:textId="77777777" w:rsidR="00DC1322" w:rsidRPr="00F0367F" w:rsidRDefault="00DC1322" w:rsidP="00387352">
      <w:pPr>
        <w:autoSpaceDE w:val="0"/>
        <w:autoSpaceDN w:val="0"/>
        <w:adjustRightInd w:val="0"/>
        <w:spacing w:before="60" w:after="60" w:line="276" w:lineRule="auto"/>
        <w:ind w:firstLine="708"/>
        <w:jc w:val="center"/>
        <w:rPr>
          <w:rFonts w:ascii="Times New Roman" w:hAnsi="Times New Roman"/>
          <w:b/>
          <w:sz w:val="22"/>
          <w:szCs w:val="22"/>
          <w:lang w:val="bg-BG" w:eastAsia="en-US"/>
        </w:rPr>
      </w:pPr>
    </w:p>
    <w:p w14:paraId="10BA2F6E" w14:textId="0EF1F360" w:rsidR="00DC1322" w:rsidRPr="00F0367F" w:rsidRDefault="00DC1322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1.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Съгласен/а съм да участвам в </w:t>
      </w:r>
      <w:r w:rsidR="00F907FC">
        <w:rPr>
          <w:rFonts w:ascii="Times New Roman" w:hAnsi="Times New Roman"/>
          <w:sz w:val="22"/>
          <w:szCs w:val="22"/>
          <w:lang w:val="bg-BG" w:eastAsia="en-US"/>
        </w:rPr>
        <w:t xml:space="preserve">проверката и </w:t>
      </w:r>
      <w:proofErr w:type="spellStart"/>
      <w:r w:rsidR="00F907FC">
        <w:rPr>
          <w:rFonts w:ascii="Times New Roman" w:hAnsi="Times New Roman"/>
          <w:sz w:val="22"/>
          <w:szCs w:val="22"/>
          <w:lang w:val="bg-BG" w:eastAsia="en-US"/>
        </w:rPr>
        <w:t>приор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итизацията</w:t>
      </w:r>
      <w:proofErr w:type="spellEnd"/>
      <w:r w:rsidR="00A12E27">
        <w:rPr>
          <w:rFonts w:ascii="Times New Roman" w:hAnsi="Times New Roman"/>
          <w:sz w:val="22"/>
          <w:szCs w:val="22"/>
          <w:lang w:val="bg-BG" w:eastAsia="en-US"/>
        </w:rPr>
        <w:t xml:space="preserve"> на проектните идеи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по горепосочената процедура. Потвърждавам, че съм запознат/а с цялата налична информация по процедурата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>, включително с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У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>казания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та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 xml:space="preserve"> за кандидатстване с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="004820F9">
        <w:rPr>
          <w:rFonts w:ascii="Times New Roman" w:hAnsi="Times New Roman"/>
          <w:sz w:val="22"/>
          <w:szCs w:val="22"/>
          <w:lang w:val="bg-BG" w:eastAsia="en-US"/>
        </w:rPr>
        <w:t xml:space="preserve"> и приложенията към тях, както и с предоставяните разяснения </w:t>
      </w:r>
      <w:r w:rsidR="008D26F1">
        <w:rPr>
          <w:rFonts w:ascii="Times New Roman" w:hAnsi="Times New Roman"/>
          <w:sz w:val="22"/>
          <w:szCs w:val="22"/>
          <w:lang w:val="bg-BG" w:eastAsia="en-US"/>
        </w:rPr>
        <w:t xml:space="preserve">по процедурата </w:t>
      </w:r>
      <w:r w:rsidR="008D26F1" w:rsidRPr="00F47ACC">
        <w:rPr>
          <w:rFonts w:ascii="Times New Roman" w:hAnsi="Times New Roman"/>
          <w:sz w:val="22"/>
          <w:szCs w:val="22"/>
          <w:lang w:val="bg-BG" w:eastAsia="en-US"/>
        </w:rPr>
        <w:t>и Плана за интегрирано развитие на съответната община</w:t>
      </w:r>
      <w:r w:rsidR="008D26F1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>и се задължавам да ги спазвам. Ще изпълнявам отговорностите си добросъвес</w:t>
      </w:r>
      <w:r w:rsidR="008D26F1">
        <w:rPr>
          <w:rFonts w:ascii="Times New Roman" w:hAnsi="Times New Roman"/>
          <w:sz w:val="22"/>
          <w:szCs w:val="22"/>
          <w:lang w:val="bg-BG" w:eastAsia="en-US"/>
        </w:rPr>
        <w:t>тно, обективно и безпристрастно</w:t>
      </w:r>
      <w:r w:rsidR="00D909C0">
        <w:rPr>
          <w:rFonts w:ascii="Times New Roman" w:hAnsi="Times New Roman"/>
          <w:sz w:val="22"/>
          <w:szCs w:val="22"/>
          <w:lang w:val="bg-BG" w:eastAsia="en-US"/>
        </w:rPr>
        <w:t>.</w:t>
      </w:r>
      <w:r w:rsidR="008D26F1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D909C0">
        <w:rPr>
          <w:rFonts w:ascii="Times New Roman" w:hAnsi="Times New Roman"/>
          <w:sz w:val="22"/>
          <w:szCs w:val="22"/>
          <w:lang w:val="bg-BG" w:eastAsia="en-US"/>
        </w:rPr>
        <w:t>Щ</w:t>
      </w:r>
      <w:r w:rsidR="008D26F1">
        <w:rPr>
          <w:rFonts w:ascii="Times New Roman" w:hAnsi="Times New Roman"/>
          <w:sz w:val="22"/>
          <w:szCs w:val="22"/>
          <w:lang w:val="bg-BG" w:eastAsia="en-US"/>
        </w:rPr>
        <w:t>е пазя в тайна обстоятелствата, които съм узнал във връзка с работата ми по подбора на проектни идеи.</w:t>
      </w:r>
    </w:p>
    <w:p w14:paraId="51BA3FD0" w14:textId="337FED73" w:rsidR="00DC1322" w:rsidRPr="00F0367F" w:rsidRDefault="00DC1322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2.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Не се намирам в конфликт на интереси с кандидат/партньор в процедурата за </w:t>
      </w:r>
      <w:r w:rsidR="00C90467">
        <w:rPr>
          <w:rFonts w:ascii="Times New Roman" w:hAnsi="Times New Roman"/>
          <w:sz w:val="22"/>
          <w:szCs w:val="22"/>
          <w:lang w:val="bg-BG" w:eastAsia="en-US"/>
        </w:rPr>
        <w:t xml:space="preserve">подбор на </w:t>
      </w:r>
      <w:r w:rsidR="00A12E27"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 по смисъла на чл. </w:t>
      </w:r>
      <w:r w:rsidR="00AC4FF7" w:rsidRPr="00F0367F">
        <w:rPr>
          <w:rFonts w:ascii="Times New Roman" w:eastAsia="Malgun Gothic" w:hAnsi="Times New Roman"/>
          <w:sz w:val="22"/>
          <w:szCs w:val="22"/>
          <w:lang w:val="bg-BG" w:eastAsia="ko-KR"/>
        </w:rPr>
        <w:t xml:space="preserve">61 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от </w:t>
      </w:r>
      <w:r w:rsidR="00AC4FF7" w:rsidRPr="00F0367F">
        <w:rPr>
          <w:rFonts w:ascii="Times New Roman" w:hAnsi="Times New Roman"/>
          <w:sz w:val="22"/>
          <w:szCs w:val="22"/>
          <w:lang w:val="bg-BG" w:eastAsia="en-US"/>
        </w:rPr>
        <w:t xml:space="preserve">Регламент (ЕС, </w:t>
      </w:r>
      <w:proofErr w:type="spellStart"/>
      <w:r w:rsidR="00AC4FF7" w:rsidRPr="00F0367F">
        <w:rPr>
          <w:rFonts w:ascii="Times New Roman" w:hAnsi="Times New Roman"/>
          <w:sz w:val="22"/>
          <w:szCs w:val="22"/>
          <w:lang w:val="bg-BG" w:eastAsia="en-US"/>
        </w:rPr>
        <w:t>Евратом</w:t>
      </w:r>
      <w:proofErr w:type="spellEnd"/>
      <w:r w:rsidR="00AC4FF7" w:rsidRPr="00F0367F">
        <w:rPr>
          <w:rFonts w:ascii="Times New Roman" w:hAnsi="Times New Roman"/>
          <w:sz w:val="22"/>
          <w:szCs w:val="22"/>
          <w:lang w:val="bg-BG" w:eastAsia="en-US"/>
        </w:rPr>
        <w:t>) 2018/1046 на Европейския парламент и на Съвета от 18 юли 2018 година</w:t>
      </w:r>
      <w:r w:rsidRPr="00F0367F">
        <w:rPr>
          <w:rFonts w:ascii="Times New Roman" w:hAnsi="Times New Roman"/>
          <w:color w:val="000000"/>
          <w:sz w:val="22"/>
          <w:szCs w:val="22"/>
          <w:lang w:val="bg-BG" w:eastAsia="en-US"/>
        </w:rPr>
        <w:t xml:space="preserve">, приложим към общия бюджет на </w:t>
      </w:r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Съюза, за изменение на </w:t>
      </w:r>
      <w:hyperlink r:id="rId9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регламенти (ЕС) № 1296/2013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0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1301/2013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 (</w:t>
      </w:r>
      <w:hyperlink r:id="rId11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ЕС) № 1303/2013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2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1304/2013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3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1309/2013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4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1316/2013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, </w:t>
      </w:r>
      <w:hyperlink r:id="rId15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223/2014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и </w:t>
      </w:r>
      <w:hyperlink r:id="rId16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(ЕС) № 283/2014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и на </w:t>
      </w:r>
      <w:hyperlink r:id="rId17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Решение № 541/2014/ЕС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и за отмяна на </w:t>
      </w:r>
      <w:hyperlink r:id="rId18" w:tgtFrame="_blank" w:history="1"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 xml:space="preserve">Регламент (ЕС, </w:t>
        </w:r>
        <w:proofErr w:type="spellStart"/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Евратом</w:t>
        </w:r>
        <w:proofErr w:type="spellEnd"/>
        <w:r w:rsidR="00C77E51" w:rsidRPr="00955CFA">
          <w:rPr>
            <w:rFonts w:ascii="Times New Roman" w:hAnsi="Times New Roman"/>
            <w:color w:val="000000"/>
            <w:sz w:val="22"/>
            <w:szCs w:val="22"/>
            <w:lang w:val="bg-BG" w:eastAsia="en-US"/>
          </w:rPr>
          <w:t>) № 966/2012</w:t>
        </w:r>
      </w:hyperlink>
      <w:r w:rsidR="00C77E51" w:rsidRPr="00955CFA">
        <w:rPr>
          <w:rFonts w:ascii="Times New Roman" w:hAnsi="Times New Roman"/>
          <w:color w:val="000000"/>
          <w:sz w:val="22"/>
          <w:szCs w:val="22"/>
          <w:lang w:val="bg-BG" w:eastAsia="en-US"/>
        </w:rPr>
        <w:t> (ОВ, L 193/1 от 30 юли 2018 г.)</w:t>
      </w:r>
      <w:r w:rsidR="00C90467">
        <w:rPr>
          <w:rFonts w:ascii="Times New Roman" w:hAnsi="Times New Roman"/>
          <w:color w:val="000000"/>
          <w:sz w:val="22"/>
          <w:szCs w:val="22"/>
          <w:lang w:val="bg-BG" w:eastAsia="en-US"/>
        </w:rPr>
        <w:t xml:space="preserve">, както </w:t>
      </w:r>
      <w:r w:rsidR="00C90467" w:rsidRPr="00C90467">
        <w:rPr>
          <w:rFonts w:ascii="Times New Roman" w:hAnsi="Times New Roman"/>
          <w:sz w:val="22"/>
          <w:szCs w:val="22"/>
          <w:lang w:val="bg-BG" w:eastAsia="en-US"/>
        </w:rPr>
        <w:t>и съгласно Насоките относно избягването на конфликти на интереси съгласно Финансовия регламент на Европейската комисия (ОВ, С 121/1 от 9 април 2021 г.)</w:t>
      </w:r>
      <w:r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</w:p>
    <w:p w14:paraId="712EF8E2" w14:textId="1DB4F3E4" w:rsidR="009307CD" w:rsidRPr="00F0367F" w:rsidRDefault="00A12E27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 xml:space="preserve">3. </w:t>
      </w:r>
      <w:r>
        <w:rPr>
          <w:rFonts w:ascii="Times New Roman" w:hAnsi="Times New Roman"/>
          <w:sz w:val="22"/>
          <w:szCs w:val="22"/>
          <w:lang w:val="bg-BG" w:eastAsia="en-US"/>
        </w:rPr>
        <w:tab/>
      </w:r>
      <w:r w:rsidR="009307CD" w:rsidRPr="00812264">
        <w:rPr>
          <w:rFonts w:ascii="Times New Roman" w:hAnsi="Times New Roman"/>
          <w:sz w:val="22"/>
          <w:szCs w:val="22"/>
          <w:lang w:val="bg-BG" w:eastAsia="en-US"/>
        </w:rPr>
        <w:t xml:space="preserve">Не съм участвал в подготовката на </w:t>
      </w:r>
      <w:r>
        <w:rPr>
          <w:rFonts w:ascii="Times New Roman" w:hAnsi="Times New Roman"/>
          <w:sz w:val="22"/>
          <w:szCs w:val="22"/>
          <w:lang w:val="bg-BG" w:eastAsia="en-US"/>
        </w:rPr>
        <w:t>проектни идеи</w:t>
      </w:r>
      <w:r w:rsidR="009307CD" w:rsidRPr="00812264">
        <w:rPr>
          <w:rFonts w:ascii="Times New Roman" w:hAnsi="Times New Roman"/>
          <w:sz w:val="22"/>
          <w:szCs w:val="22"/>
          <w:lang w:val="bg-BG" w:eastAsia="en-US"/>
        </w:rPr>
        <w:t xml:space="preserve"> обект на </w:t>
      </w:r>
      <w:r w:rsidR="004820F9" w:rsidRPr="00812264">
        <w:rPr>
          <w:rFonts w:ascii="Times New Roman" w:hAnsi="Times New Roman"/>
          <w:sz w:val="22"/>
          <w:szCs w:val="22"/>
          <w:lang w:val="bg-BG" w:eastAsia="en-US"/>
        </w:rPr>
        <w:t xml:space="preserve">проверка и </w:t>
      </w:r>
      <w:proofErr w:type="spellStart"/>
      <w:r w:rsidR="004820F9" w:rsidRPr="00812264">
        <w:rPr>
          <w:rFonts w:ascii="Times New Roman" w:hAnsi="Times New Roman"/>
          <w:sz w:val="22"/>
          <w:szCs w:val="22"/>
          <w:lang w:val="bg-BG" w:eastAsia="en-US"/>
        </w:rPr>
        <w:t>приоритизация</w:t>
      </w:r>
      <w:proofErr w:type="spellEnd"/>
      <w:r w:rsidR="009307CD" w:rsidRPr="00812264">
        <w:rPr>
          <w:rFonts w:ascii="Times New Roman" w:hAnsi="Times New Roman"/>
          <w:sz w:val="22"/>
          <w:szCs w:val="22"/>
          <w:lang w:val="bg-BG" w:eastAsia="en-US"/>
        </w:rPr>
        <w:t xml:space="preserve"> по настоящата процедура</w:t>
      </w:r>
      <w:r w:rsidR="00B34A5A" w:rsidRPr="00812264">
        <w:rPr>
          <w:rFonts w:ascii="Times New Roman" w:hAnsi="Times New Roman"/>
          <w:sz w:val="22"/>
          <w:szCs w:val="22"/>
          <w:lang w:val="bg-BG" w:eastAsia="en-US"/>
        </w:rPr>
        <w:t>.</w:t>
      </w:r>
      <w:r w:rsidR="00B34A5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</w:p>
    <w:p w14:paraId="320EECA4" w14:textId="0983C1BC" w:rsidR="00DC1322" w:rsidRPr="00F0367F" w:rsidRDefault="009307CD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4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Нямам интерес по смисъла на </w:t>
      </w:r>
      <w:r w:rsidR="00805EF7" w:rsidRPr="00F0367F">
        <w:rPr>
          <w:rFonts w:ascii="Times New Roman" w:hAnsi="Times New Roman"/>
          <w:sz w:val="22"/>
          <w:szCs w:val="22"/>
          <w:lang w:val="bg-BG" w:eastAsia="en-US"/>
        </w:rPr>
        <w:t>Закона за противодействие на корупцията и за отнемане на незаконно придобитото имущество</w:t>
      </w:r>
      <w:r w:rsidR="00C77E51" w:rsidRPr="00C77E51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C77E51" w:rsidRPr="00F0367F">
        <w:rPr>
          <w:rFonts w:ascii="Times New Roman" w:hAnsi="Times New Roman"/>
          <w:sz w:val="22"/>
          <w:szCs w:val="22"/>
          <w:lang w:val="bg-BG" w:eastAsia="en-US"/>
        </w:rPr>
        <w:t>от отпускането на безвъзмездна финансова помощ по процедурата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6827E9F6" w14:textId="37EE78F8" w:rsidR="00DC1322" w:rsidRPr="00F47ACC" w:rsidRDefault="009307CD" w:rsidP="00F47ACC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5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  <w:t>Не съм свързано лице по смисъла на параграф 1, т. 1</w:t>
      </w:r>
      <w:r w:rsidR="00805EF7" w:rsidRPr="00F0367F">
        <w:rPr>
          <w:rFonts w:ascii="Times New Roman" w:hAnsi="Times New Roman"/>
          <w:sz w:val="22"/>
          <w:szCs w:val="22"/>
          <w:lang w:val="bg-BG" w:eastAsia="en-US"/>
        </w:rPr>
        <w:t>5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 от допълнителните разпоредби на </w:t>
      </w:r>
      <w:r w:rsidR="00805EF7" w:rsidRPr="00F0367F">
        <w:rPr>
          <w:rFonts w:ascii="Times New Roman" w:hAnsi="Times New Roman"/>
          <w:sz w:val="22"/>
          <w:szCs w:val="22"/>
          <w:lang w:val="bg-BG" w:eastAsia="en-US"/>
        </w:rPr>
        <w:t>Закона за противодействие на корупцията и за отнемане на незаконно придобитото имущество</w:t>
      </w:r>
      <w:r w:rsidR="00805EF7" w:rsidRPr="00F0367F" w:rsidDel="00805EF7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с кандидат</w:t>
      </w:r>
      <w:r w:rsidR="00B34A5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C77E51">
        <w:rPr>
          <w:rFonts w:ascii="Times New Roman" w:hAnsi="Times New Roman"/>
          <w:sz w:val="22"/>
          <w:szCs w:val="22"/>
          <w:lang w:val="bg-BG" w:eastAsia="en-US"/>
        </w:rPr>
        <w:t xml:space="preserve">и/или 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партньор в процедурата</w:t>
      </w:r>
      <w:r w:rsidR="00C77E51" w:rsidRPr="00B34A5A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BD01B0">
        <w:rPr>
          <w:rFonts w:ascii="Times New Roman" w:hAnsi="Times New Roman"/>
          <w:sz w:val="22"/>
          <w:szCs w:val="22"/>
          <w:lang w:val="bg-BG" w:eastAsia="en-US"/>
        </w:rPr>
        <w:t>за подбор на проектни идеи</w:t>
      </w:r>
      <w:r w:rsidR="00C77E51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5E4764BF" w14:textId="77777777" w:rsidR="00DC1322" w:rsidRPr="00F0367F" w:rsidRDefault="009307CD" w:rsidP="00387352">
      <w:pPr>
        <w:spacing w:before="60" w:after="60" w:line="276" w:lineRule="auto"/>
        <w:ind w:left="540" w:hanging="540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47ACC">
        <w:rPr>
          <w:rFonts w:ascii="Times New Roman" w:hAnsi="Times New Roman"/>
          <w:sz w:val="22"/>
          <w:szCs w:val="22"/>
          <w:lang w:val="bg-BG" w:eastAsia="en-US"/>
        </w:rPr>
        <w:lastRenderedPageBreak/>
        <w:t>7</w:t>
      </w:r>
      <w:r w:rsidR="00DC1322" w:rsidRPr="00F47ACC">
        <w:rPr>
          <w:rFonts w:ascii="Times New Roman" w:hAnsi="Times New Roman"/>
          <w:sz w:val="22"/>
          <w:szCs w:val="22"/>
          <w:lang w:val="bg-BG" w:eastAsia="en-US"/>
        </w:rPr>
        <w:t xml:space="preserve">. </w:t>
      </w:r>
      <w:r w:rsidR="00DC1322" w:rsidRPr="00F47ACC">
        <w:rPr>
          <w:rFonts w:ascii="Times New Roman" w:hAnsi="Times New Roman"/>
          <w:sz w:val="22"/>
          <w:szCs w:val="22"/>
          <w:lang w:val="bg-BG" w:eastAsia="en-US"/>
        </w:rPr>
        <w:tab/>
        <w:t xml:space="preserve">Няма да разгласявам информация, която ми е станала известна във връзка с извършване </w:t>
      </w:r>
      <w:r w:rsidR="00614366" w:rsidRPr="00F47ACC">
        <w:rPr>
          <w:rFonts w:ascii="Times New Roman" w:hAnsi="Times New Roman"/>
          <w:sz w:val="22"/>
          <w:szCs w:val="22"/>
          <w:lang w:val="bg-BG" w:eastAsia="en-US"/>
        </w:rPr>
        <w:t xml:space="preserve">на проверката и </w:t>
      </w:r>
      <w:proofErr w:type="spellStart"/>
      <w:r w:rsidR="00614366" w:rsidRPr="00F47ACC">
        <w:rPr>
          <w:rFonts w:ascii="Times New Roman" w:hAnsi="Times New Roman"/>
          <w:sz w:val="22"/>
          <w:szCs w:val="22"/>
          <w:lang w:val="bg-BG" w:eastAsia="en-US"/>
        </w:rPr>
        <w:t>приоритизацията</w:t>
      </w:r>
      <w:proofErr w:type="spellEnd"/>
      <w:r w:rsidR="00614366" w:rsidRPr="00F47ACC">
        <w:rPr>
          <w:rFonts w:ascii="Times New Roman" w:hAnsi="Times New Roman"/>
          <w:sz w:val="22"/>
          <w:szCs w:val="22"/>
          <w:lang w:val="bg-BG" w:eastAsia="en-US"/>
        </w:rPr>
        <w:t xml:space="preserve"> по настоящата процедура</w:t>
      </w:r>
      <w:r w:rsidR="00DC1322" w:rsidRPr="00F47ACC">
        <w:rPr>
          <w:rFonts w:ascii="Times New Roman" w:hAnsi="Times New Roman"/>
          <w:sz w:val="22"/>
          <w:szCs w:val="22"/>
          <w:lang w:val="bg-BG" w:eastAsia="en-US"/>
        </w:rPr>
        <w:t>. Ще използвам същата информация само за целите на изпълнение на от</w:t>
      </w:r>
      <w:r w:rsidR="00614366" w:rsidRPr="00F47ACC">
        <w:rPr>
          <w:rFonts w:ascii="Times New Roman" w:hAnsi="Times New Roman"/>
          <w:sz w:val="22"/>
          <w:szCs w:val="22"/>
          <w:lang w:val="bg-BG" w:eastAsia="en-US"/>
        </w:rPr>
        <w:t>говорностите ми в процедурата</w:t>
      </w:r>
      <w:r w:rsidR="00DC1322" w:rsidRPr="00F47ACC">
        <w:rPr>
          <w:rFonts w:ascii="Times New Roman" w:hAnsi="Times New Roman"/>
          <w:sz w:val="22"/>
          <w:szCs w:val="22"/>
          <w:lang w:val="bg-BG" w:eastAsia="en-US"/>
        </w:rPr>
        <w:t>.</w:t>
      </w:r>
    </w:p>
    <w:p w14:paraId="436D74E5" w14:textId="77777777" w:rsidR="00955CFA" w:rsidRDefault="00955CFA" w:rsidP="00387352">
      <w:pPr>
        <w:pStyle w:val="BodyTextIndent"/>
        <w:spacing w:after="0" w:line="276" w:lineRule="auto"/>
        <w:ind w:left="0" w:right="-61"/>
        <w:jc w:val="both"/>
        <w:rPr>
          <w:rFonts w:eastAsia="MS Mincho"/>
          <w:sz w:val="22"/>
          <w:szCs w:val="22"/>
          <w:lang w:eastAsia="ja-JP"/>
        </w:rPr>
      </w:pPr>
    </w:p>
    <w:p w14:paraId="3C47B40E" w14:textId="77777777" w:rsidR="00815013" w:rsidRPr="00B65111" w:rsidRDefault="00815013" w:rsidP="00387352">
      <w:pPr>
        <w:pStyle w:val="BodyTextIndent"/>
        <w:spacing w:after="0" w:line="276" w:lineRule="auto"/>
        <w:ind w:left="0" w:right="-61"/>
        <w:jc w:val="both"/>
        <w:rPr>
          <w:rFonts w:eastAsia="MS Mincho"/>
          <w:sz w:val="22"/>
          <w:szCs w:val="22"/>
          <w:lang w:eastAsia="ja-JP"/>
        </w:rPr>
      </w:pPr>
      <w:r w:rsidRPr="00B65111">
        <w:rPr>
          <w:rFonts w:eastAsia="MS Mincho"/>
          <w:sz w:val="22"/>
          <w:szCs w:val="22"/>
          <w:lang w:eastAsia="ja-JP"/>
        </w:rPr>
        <w:t>При промяна на декларираните обстоятелства, незабавно ще информирам писмено за това Ръководителя на У</w:t>
      </w:r>
      <w:r>
        <w:rPr>
          <w:rFonts w:eastAsia="MS Mincho"/>
          <w:sz w:val="22"/>
          <w:szCs w:val="22"/>
          <w:lang w:eastAsia="ja-JP"/>
        </w:rPr>
        <w:t>правляващия орган на ПРР 2021 – 2027 г.</w:t>
      </w:r>
      <w:r w:rsidRPr="00B65111">
        <w:rPr>
          <w:rFonts w:eastAsia="MS Mincho"/>
          <w:sz w:val="22"/>
          <w:szCs w:val="22"/>
          <w:lang w:eastAsia="ja-JP"/>
        </w:rPr>
        <w:t xml:space="preserve"> </w:t>
      </w:r>
    </w:p>
    <w:p w14:paraId="7C8D073C" w14:textId="4938B435" w:rsidR="00DC1322" w:rsidRPr="00F0367F" w:rsidRDefault="00DC1322" w:rsidP="00387352">
      <w:pPr>
        <w:widowControl w:val="0"/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hAnsi="Times New Roman"/>
          <w:sz w:val="22"/>
          <w:szCs w:val="22"/>
          <w:lang w:val="bg-BG" w:eastAsia="en-US"/>
        </w:rPr>
      </w:pPr>
      <w:r w:rsidRPr="00F0367F">
        <w:rPr>
          <w:rFonts w:ascii="Times New Roman" w:hAnsi="Times New Roman"/>
          <w:sz w:val="22"/>
          <w:szCs w:val="22"/>
          <w:lang w:val="bg-BG" w:eastAsia="en-US"/>
        </w:rPr>
        <w:t>Известна ми е отговорността по чл. 313 от Наказателния кодекс за деклариране на неверни данни.</w:t>
      </w:r>
    </w:p>
    <w:p w14:paraId="495B7106" w14:textId="77777777" w:rsidR="00DC1322" w:rsidRPr="00F0367F" w:rsidRDefault="00DC1322" w:rsidP="00DC1322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</w:p>
    <w:p w14:paraId="148DF05C" w14:textId="77777777" w:rsidR="00387352" w:rsidRDefault="00387352" w:rsidP="00864775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</w:p>
    <w:p w14:paraId="540BC021" w14:textId="2208426C" w:rsidR="008B3F5C" w:rsidRDefault="0054733A" w:rsidP="00864775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>Дата: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 xml:space="preserve"> </w:t>
      </w:r>
      <w:r w:rsidR="00815788" w:rsidRPr="00F0367F">
        <w:rPr>
          <w:rFonts w:ascii="Times New Roman" w:hAnsi="Times New Roman"/>
          <w:sz w:val="22"/>
          <w:szCs w:val="22"/>
          <w:lang w:val="bg-BG" w:eastAsia="en-US"/>
        </w:rPr>
        <w:t>…………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>.</w:t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</w:r>
      <w:r w:rsidR="00DC1322" w:rsidRPr="00F0367F">
        <w:rPr>
          <w:rFonts w:ascii="Times New Roman" w:hAnsi="Times New Roman"/>
          <w:sz w:val="22"/>
          <w:szCs w:val="22"/>
          <w:lang w:val="bg-BG" w:eastAsia="en-US"/>
        </w:rPr>
        <w:tab/>
        <w:t xml:space="preserve">Декларатор: </w:t>
      </w:r>
    </w:p>
    <w:p w14:paraId="31E8EF98" w14:textId="5074A7C3" w:rsidR="0054733A" w:rsidRDefault="0054733A" w:rsidP="00864775">
      <w:pPr>
        <w:spacing w:before="60" w:after="60"/>
        <w:rPr>
          <w:rFonts w:ascii="Times New Roman" w:hAnsi="Times New Roman"/>
          <w:sz w:val="22"/>
          <w:szCs w:val="22"/>
          <w:lang w:val="bg-BG" w:eastAsia="en-US"/>
        </w:rPr>
      </w:pPr>
    </w:p>
    <w:p w14:paraId="2654BB0F" w14:textId="15F2A734" w:rsidR="0054733A" w:rsidRDefault="0054733A" w:rsidP="00864775">
      <w:pPr>
        <w:spacing w:before="60" w:after="6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2"/>
          <w:szCs w:val="22"/>
          <w:lang w:val="bg-BG" w:eastAsia="en-US"/>
        </w:rPr>
        <w:t>Град: ……..…..</w:t>
      </w:r>
    </w:p>
    <w:p w14:paraId="61D6A0BB" w14:textId="6CFDA2E5" w:rsidR="002065B2" w:rsidRDefault="002065B2" w:rsidP="00864775">
      <w:pPr>
        <w:spacing w:before="60" w:after="60"/>
        <w:rPr>
          <w:rFonts w:ascii="Times New Roman" w:hAnsi="Times New Roman"/>
          <w:sz w:val="24"/>
          <w:szCs w:val="24"/>
          <w:lang w:val="bg-BG"/>
        </w:rPr>
      </w:pPr>
    </w:p>
    <w:p w14:paraId="595F2254" w14:textId="65EA1205" w:rsidR="008D755E" w:rsidRDefault="008D755E" w:rsidP="00864775">
      <w:pPr>
        <w:spacing w:before="60" w:after="60"/>
        <w:rPr>
          <w:rFonts w:ascii="Times New Roman" w:hAnsi="Times New Roman"/>
          <w:sz w:val="24"/>
          <w:szCs w:val="24"/>
          <w:lang w:val="bg-BG"/>
        </w:rPr>
      </w:pPr>
    </w:p>
    <w:p w14:paraId="2FE62E92" w14:textId="43D1B70B" w:rsidR="00387352" w:rsidRDefault="00387352" w:rsidP="002065B2">
      <w:pPr>
        <w:spacing w:before="60" w:after="60"/>
        <w:rPr>
          <w:rFonts w:ascii="Times New Roman" w:hAnsi="Times New Roman"/>
          <w:b/>
          <w:i/>
          <w:sz w:val="24"/>
          <w:szCs w:val="24"/>
          <w:lang w:val="bg-BG"/>
        </w:rPr>
      </w:pPr>
    </w:p>
    <w:p w14:paraId="326D41D3" w14:textId="77777777" w:rsidR="002065B2" w:rsidRPr="00F0367F" w:rsidRDefault="002065B2" w:rsidP="00864775">
      <w:pPr>
        <w:spacing w:before="60" w:after="60"/>
        <w:rPr>
          <w:rFonts w:ascii="Times New Roman" w:hAnsi="Times New Roman"/>
          <w:sz w:val="24"/>
          <w:szCs w:val="24"/>
          <w:lang w:val="bg-BG"/>
        </w:rPr>
      </w:pPr>
    </w:p>
    <w:sectPr w:rsidR="002065B2" w:rsidRPr="00F0367F" w:rsidSect="001E6832">
      <w:headerReference w:type="default" r:id="rId19"/>
      <w:footerReference w:type="default" r:id="rId20"/>
      <w:pgSz w:w="11906" w:h="16838"/>
      <w:pgMar w:top="1417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D2D98" w14:textId="77777777" w:rsidR="009B4535" w:rsidRDefault="009B4535" w:rsidP="00856C69">
      <w:r>
        <w:separator/>
      </w:r>
    </w:p>
  </w:endnote>
  <w:endnote w:type="continuationSeparator" w:id="0">
    <w:p w14:paraId="58E35833" w14:textId="77777777" w:rsidR="009B4535" w:rsidRDefault="009B4535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241897" w14:textId="2E6D26B5" w:rsidR="0084454E" w:rsidRPr="00BF57DE" w:rsidRDefault="00A11926" w:rsidP="00A15BEE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="0084454E"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F47ACC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34352" w14:textId="77777777" w:rsidR="009B4535" w:rsidRDefault="009B4535" w:rsidP="00856C69">
      <w:r>
        <w:separator/>
      </w:r>
    </w:p>
  </w:footnote>
  <w:footnote w:type="continuationSeparator" w:id="0">
    <w:p w14:paraId="2EC12B46" w14:textId="77777777" w:rsidR="009B4535" w:rsidRDefault="009B4535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F4056" w14:textId="77777777" w:rsidR="00B65626" w:rsidRPr="00A12E27" w:rsidRDefault="00B65626">
    <w:pPr>
      <w:pStyle w:val="Header"/>
      <w:rPr>
        <w:lang w:val="bg-BG"/>
      </w:rPr>
    </w:pPr>
  </w:p>
  <w:tbl>
    <w:tblPr>
      <w:tblW w:w="9923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896"/>
      <w:gridCol w:w="506"/>
      <w:gridCol w:w="979"/>
      <w:gridCol w:w="2761"/>
      <w:gridCol w:w="604"/>
      <w:gridCol w:w="2177"/>
    </w:tblGrid>
    <w:tr w:rsidR="00F907FC" w:rsidRPr="00A12E27" w14:paraId="0182190D" w14:textId="77777777" w:rsidTr="00F47ACC">
      <w:tc>
        <w:tcPr>
          <w:tcW w:w="3402" w:type="dxa"/>
          <w:gridSpan w:val="2"/>
          <w:shd w:val="clear" w:color="auto" w:fill="auto"/>
          <w:vAlign w:val="bottom"/>
        </w:tcPr>
        <w:p w14:paraId="2593F8AA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 w:eastAsia="en-US"/>
            </w:rPr>
          </w:pPr>
        </w:p>
      </w:tc>
      <w:tc>
        <w:tcPr>
          <w:tcW w:w="979" w:type="dxa"/>
          <w:shd w:val="clear" w:color="auto" w:fill="auto"/>
        </w:tcPr>
        <w:p w14:paraId="38B747EF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sz w:val="20"/>
              <w:lang w:val="bg-BG" w:eastAsia="en-US"/>
            </w:rPr>
          </w:pPr>
        </w:p>
      </w:tc>
      <w:tc>
        <w:tcPr>
          <w:tcW w:w="5542" w:type="dxa"/>
          <w:gridSpan w:val="3"/>
          <w:shd w:val="clear" w:color="auto" w:fill="auto"/>
        </w:tcPr>
        <w:p w14:paraId="6A4F5BD0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sz w:val="20"/>
              <w:lang w:val="bg-BG" w:eastAsia="en-US"/>
            </w:rPr>
          </w:pPr>
        </w:p>
      </w:tc>
    </w:tr>
    <w:tr w:rsidR="00F907FC" w:rsidRPr="00A12E27" w14:paraId="1C2FAD8F" w14:textId="77777777" w:rsidTr="00F47ACC">
      <w:trPr>
        <w:trHeight w:val="699"/>
      </w:trPr>
      <w:tc>
        <w:tcPr>
          <w:tcW w:w="3402" w:type="dxa"/>
          <w:gridSpan w:val="2"/>
          <w:shd w:val="clear" w:color="auto" w:fill="auto"/>
        </w:tcPr>
        <w:p w14:paraId="7707BD12" w14:textId="0D37B6E1" w:rsidR="00F907FC" w:rsidRPr="00A12E27" w:rsidRDefault="00F907FC" w:rsidP="00094BBD">
          <w:pPr>
            <w:tabs>
              <w:tab w:val="center" w:pos="4153"/>
              <w:tab w:val="right" w:pos="8306"/>
            </w:tabs>
            <w:jc w:val="both"/>
            <w:rPr>
              <w:rFonts w:ascii="Times New Roman" w:hAnsi="Times New Roman"/>
              <w:color w:val="17365D"/>
              <w:sz w:val="24"/>
              <w:szCs w:val="24"/>
              <w:lang w:val="bg-BG" w:eastAsia="en-US"/>
            </w:rPr>
          </w:pPr>
          <w:r w:rsidRPr="00A12E27">
            <w:rPr>
              <w:rFonts w:ascii="Times New Roman" w:hAnsi="Times New Roman"/>
              <w:sz w:val="24"/>
              <w:szCs w:val="24"/>
              <w:lang w:val="bg-BG" w:eastAsia="en-US"/>
            </w:rPr>
            <w:t>П</w:t>
          </w:r>
          <w:r w:rsidR="00A12E27" w:rsidRPr="00A12E27">
            <w:rPr>
              <w:rFonts w:ascii="Times New Roman" w:hAnsi="Times New Roman"/>
              <w:sz w:val="24"/>
              <w:szCs w:val="24"/>
              <w:lang w:val="bg-BG" w:eastAsia="en-US"/>
            </w:rPr>
            <w:t xml:space="preserve">роцедурни правила за </w:t>
          </w:r>
          <w:r w:rsidR="00A12E27">
            <w:rPr>
              <w:rFonts w:ascii="Times New Roman" w:hAnsi="Times New Roman"/>
              <w:sz w:val="24"/>
              <w:szCs w:val="24"/>
              <w:lang w:val="bg-BG" w:eastAsia="en-US"/>
            </w:rPr>
            <w:t>подбор на проектни идеи за градско развитие по Приоритет 1 на ПРР 2021-2027</w:t>
          </w:r>
        </w:p>
      </w:tc>
      <w:tc>
        <w:tcPr>
          <w:tcW w:w="6521" w:type="dxa"/>
          <w:gridSpan w:val="4"/>
          <w:shd w:val="clear" w:color="auto" w:fill="0033CC"/>
        </w:tcPr>
        <w:p w14:paraId="6F0891CB" w14:textId="16CAFD2D" w:rsidR="00F907FC" w:rsidRPr="00A12E27" w:rsidRDefault="00F907FC" w:rsidP="00A6434C">
          <w:pPr>
            <w:pStyle w:val="Heading1"/>
            <w:spacing w:before="60"/>
            <w:ind w:firstLine="720"/>
            <w:jc w:val="center"/>
            <w:rPr>
              <w:rFonts w:ascii="Times New Roman" w:hAnsi="Times New Roman"/>
              <w:b w:val="0"/>
              <w:bCs w:val="0"/>
              <w:i/>
              <w:color w:val="FFFFFF" w:themeColor="background1"/>
              <w:sz w:val="24"/>
              <w:szCs w:val="24"/>
              <w:lang w:val="bg-BG" w:eastAsia="en-US"/>
            </w:rPr>
          </w:pPr>
          <w:r w:rsidRPr="00A12E27">
            <w:rPr>
              <w:rFonts w:ascii="Times New Roman" w:hAnsi="Times New Roman"/>
              <w:i/>
              <w:color w:val="FFFFFF" w:themeColor="background1"/>
              <w:sz w:val="24"/>
              <w:szCs w:val="24"/>
              <w:lang w:val="bg-BG" w:eastAsia="en-US"/>
            </w:rPr>
            <w:t>ОБРАЗЕЦ НА ДЕКЛАРАЦИЯ ЗА ЛИПСА НА КОНФЛИКТ НА ИНТЕРЕСИ</w:t>
          </w:r>
          <w:r w:rsidR="00A6434C">
            <w:rPr>
              <w:rFonts w:ascii="Times New Roman" w:hAnsi="Times New Roman"/>
              <w:i/>
              <w:color w:val="FFFFFF" w:themeColor="background1"/>
              <w:sz w:val="24"/>
              <w:szCs w:val="24"/>
              <w:lang w:val="bg-BG" w:eastAsia="en-US"/>
            </w:rPr>
            <w:t xml:space="preserve"> </w:t>
          </w:r>
          <w:r w:rsidRPr="00A12E27">
            <w:rPr>
              <w:rFonts w:ascii="Times New Roman" w:hAnsi="Times New Roman"/>
              <w:i/>
              <w:color w:val="FFFFFF" w:themeColor="background1"/>
              <w:sz w:val="24"/>
              <w:szCs w:val="24"/>
              <w:lang w:val="bg-BG" w:eastAsia="en-US"/>
            </w:rPr>
            <w:t>И ПОВЕРИТЕЛНОСТ</w:t>
          </w:r>
        </w:p>
        <w:p w14:paraId="36CE1CB2" w14:textId="77777777" w:rsidR="00F907FC" w:rsidRPr="00A12E27" w:rsidRDefault="00F907FC" w:rsidP="00F907FC">
          <w:pPr>
            <w:jc w:val="center"/>
            <w:rPr>
              <w:rFonts w:ascii="Times New Roman" w:hAnsi="Times New Roman"/>
              <w:b/>
              <w:bCs/>
              <w:i/>
              <w:sz w:val="24"/>
              <w:szCs w:val="24"/>
              <w:lang w:val="bg-BG" w:eastAsia="en-US"/>
            </w:rPr>
          </w:pPr>
        </w:p>
      </w:tc>
    </w:tr>
    <w:tr w:rsidR="00F907FC" w:rsidRPr="00A12E27" w14:paraId="5534FC71" w14:textId="77777777" w:rsidTr="00F47ACC">
      <w:trPr>
        <w:trHeight w:val="396"/>
      </w:trPr>
      <w:tc>
        <w:tcPr>
          <w:tcW w:w="2896" w:type="dxa"/>
          <w:shd w:val="clear" w:color="auto" w:fill="auto"/>
          <w:vAlign w:val="bottom"/>
        </w:tcPr>
        <w:p w14:paraId="6C221911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 w:eastAsia="en-US"/>
            </w:rPr>
          </w:pPr>
          <w:r w:rsidRPr="00A12E27">
            <w:rPr>
              <w:rFonts w:ascii="Times New Roman" w:hAnsi="Times New Roman"/>
              <w:color w:val="000000"/>
              <w:sz w:val="24"/>
              <w:szCs w:val="24"/>
              <w:lang w:val="bg-BG" w:eastAsia="en-US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14:paraId="7328A45F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 w:eastAsia="en-US"/>
            </w:rPr>
          </w:pPr>
        </w:p>
      </w:tc>
      <w:tc>
        <w:tcPr>
          <w:tcW w:w="604" w:type="dxa"/>
          <w:shd w:val="clear" w:color="auto" w:fill="auto"/>
          <w:vAlign w:val="bottom"/>
        </w:tcPr>
        <w:p w14:paraId="7936D2CF" w14:textId="77777777" w:rsidR="00F907FC" w:rsidRPr="00A12E27" w:rsidRDefault="00F907FC" w:rsidP="00F907FC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sz w:val="20"/>
              <w:lang w:val="bg-BG" w:eastAsia="en-US"/>
            </w:rPr>
          </w:pPr>
        </w:p>
      </w:tc>
      <w:tc>
        <w:tcPr>
          <w:tcW w:w="2177" w:type="dxa"/>
          <w:shd w:val="clear" w:color="auto" w:fill="auto"/>
          <w:vAlign w:val="bottom"/>
        </w:tcPr>
        <w:p w14:paraId="47424A9B" w14:textId="19782ECE" w:rsidR="00F907FC" w:rsidRPr="00417B1A" w:rsidRDefault="00A12E27" w:rsidP="00F907FC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b/>
              <w:color w:val="000000"/>
              <w:sz w:val="24"/>
              <w:szCs w:val="24"/>
              <w:lang w:val="en-US" w:eastAsia="en-US"/>
            </w:rPr>
          </w:pPr>
          <w:r w:rsidRPr="00417B1A">
            <w:rPr>
              <w:rFonts w:ascii="Times New Roman" w:hAnsi="Times New Roman"/>
              <w:b/>
              <w:color w:val="000000"/>
              <w:sz w:val="24"/>
              <w:szCs w:val="24"/>
              <w:lang w:val="bg-BG" w:eastAsia="en-US"/>
            </w:rPr>
            <w:t>Приложение А</w:t>
          </w:r>
          <w:r w:rsidR="00F907FC" w:rsidRPr="00417B1A">
            <w:rPr>
              <w:rFonts w:ascii="Times New Roman" w:hAnsi="Times New Roman"/>
              <w:b/>
              <w:color w:val="000000"/>
              <w:sz w:val="24"/>
              <w:szCs w:val="24"/>
              <w:lang w:val="bg-BG" w:eastAsia="en-US"/>
            </w:rPr>
            <w:t>.1</w:t>
          </w:r>
        </w:p>
      </w:tc>
    </w:tr>
  </w:tbl>
  <w:p w14:paraId="69989D86" w14:textId="77777777" w:rsidR="001A309A" w:rsidRPr="00A12E27" w:rsidRDefault="001A309A" w:rsidP="003B728C">
    <w:pPr>
      <w:pStyle w:val="Header"/>
      <w:jc w:val="cent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29B7"/>
    <w:rsid w:val="0002548F"/>
    <w:rsid w:val="0003085C"/>
    <w:rsid w:val="00033153"/>
    <w:rsid w:val="00034DB5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94BBD"/>
    <w:rsid w:val="000A2D6B"/>
    <w:rsid w:val="000A65C7"/>
    <w:rsid w:val="000B5F8B"/>
    <w:rsid w:val="000C2B75"/>
    <w:rsid w:val="000D0909"/>
    <w:rsid w:val="000D1548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25E0"/>
    <w:rsid w:val="00124A23"/>
    <w:rsid w:val="00125825"/>
    <w:rsid w:val="0014723D"/>
    <w:rsid w:val="001473A0"/>
    <w:rsid w:val="0015346F"/>
    <w:rsid w:val="0015420F"/>
    <w:rsid w:val="00186DBF"/>
    <w:rsid w:val="001A309A"/>
    <w:rsid w:val="001A6A0E"/>
    <w:rsid w:val="001B68A7"/>
    <w:rsid w:val="001C434D"/>
    <w:rsid w:val="001C48B1"/>
    <w:rsid w:val="001C7AFD"/>
    <w:rsid w:val="001E6832"/>
    <w:rsid w:val="001F13E5"/>
    <w:rsid w:val="001F4B7C"/>
    <w:rsid w:val="001F6393"/>
    <w:rsid w:val="00204055"/>
    <w:rsid w:val="002065B2"/>
    <w:rsid w:val="00213F2A"/>
    <w:rsid w:val="002160CB"/>
    <w:rsid w:val="0021750E"/>
    <w:rsid w:val="00243957"/>
    <w:rsid w:val="00247E80"/>
    <w:rsid w:val="00252889"/>
    <w:rsid w:val="0025325D"/>
    <w:rsid w:val="0025356D"/>
    <w:rsid w:val="00263CAC"/>
    <w:rsid w:val="002641A4"/>
    <w:rsid w:val="00274F10"/>
    <w:rsid w:val="00281558"/>
    <w:rsid w:val="00287C7E"/>
    <w:rsid w:val="002A25C2"/>
    <w:rsid w:val="002A400F"/>
    <w:rsid w:val="002B5A0D"/>
    <w:rsid w:val="002C17A0"/>
    <w:rsid w:val="002C3702"/>
    <w:rsid w:val="002D7178"/>
    <w:rsid w:val="002E0626"/>
    <w:rsid w:val="002E3DDA"/>
    <w:rsid w:val="002E4813"/>
    <w:rsid w:val="002E765D"/>
    <w:rsid w:val="002F72C8"/>
    <w:rsid w:val="002F74B3"/>
    <w:rsid w:val="0030098E"/>
    <w:rsid w:val="00304621"/>
    <w:rsid w:val="003063D7"/>
    <w:rsid w:val="00310B94"/>
    <w:rsid w:val="0031784D"/>
    <w:rsid w:val="0034407D"/>
    <w:rsid w:val="003520C3"/>
    <w:rsid w:val="00354446"/>
    <w:rsid w:val="0035799F"/>
    <w:rsid w:val="00383A28"/>
    <w:rsid w:val="00387352"/>
    <w:rsid w:val="0039014B"/>
    <w:rsid w:val="003942AC"/>
    <w:rsid w:val="00395EA6"/>
    <w:rsid w:val="003A6419"/>
    <w:rsid w:val="003B6BA4"/>
    <w:rsid w:val="003B728C"/>
    <w:rsid w:val="003C3787"/>
    <w:rsid w:val="003D246D"/>
    <w:rsid w:val="003E480A"/>
    <w:rsid w:val="003E6083"/>
    <w:rsid w:val="003F477A"/>
    <w:rsid w:val="0040075F"/>
    <w:rsid w:val="00417B1A"/>
    <w:rsid w:val="00424A20"/>
    <w:rsid w:val="00424D1C"/>
    <w:rsid w:val="00437E18"/>
    <w:rsid w:val="004557C1"/>
    <w:rsid w:val="00456475"/>
    <w:rsid w:val="00457A03"/>
    <w:rsid w:val="00461B94"/>
    <w:rsid w:val="004755C9"/>
    <w:rsid w:val="004777F7"/>
    <w:rsid w:val="004820F9"/>
    <w:rsid w:val="0048479B"/>
    <w:rsid w:val="0049116A"/>
    <w:rsid w:val="004959CD"/>
    <w:rsid w:val="00495EBF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4F2B23"/>
    <w:rsid w:val="004F42AF"/>
    <w:rsid w:val="004F67D9"/>
    <w:rsid w:val="005003DB"/>
    <w:rsid w:val="00501D95"/>
    <w:rsid w:val="0051553F"/>
    <w:rsid w:val="00543852"/>
    <w:rsid w:val="0054733A"/>
    <w:rsid w:val="005477B6"/>
    <w:rsid w:val="00552BCF"/>
    <w:rsid w:val="00553552"/>
    <w:rsid w:val="005559E6"/>
    <w:rsid w:val="0055669F"/>
    <w:rsid w:val="00567684"/>
    <w:rsid w:val="005754E0"/>
    <w:rsid w:val="00595574"/>
    <w:rsid w:val="005960DB"/>
    <w:rsid w:val="005A3EC8"/>
    <w:rsid w:val="005B0454"/>
    <w:rsid w:val="005D1860"/>
    <w:rsid w:val="005D31DF"/>
    <w:rsid w:val="005D5B54"/>
    <w:rsid w:val="005E4A8A"/>
    <w:rsid w:val="005F0D1E"/>
    <w:rsid w:val="005F38C6"/>
    <w:rsid w:val="005F63D1"/>
    <w:rsid w:val="0060313A"/>
    <w:rsid w:val="00604EC5"/>
    <w:rsid w:val="00614366"/>
    <w:rsid w:val="00625522"/>
    <w:rsid w:val="00626FFB"/>
    <w:rsid w:val="00646A98"/>
    <w:rsid w:val="00663034"/>
    <w:rsid w:val="0066526E"/>
    <w:rsid w:val="00675B82"/>
    <w:rsid w:val="00690B96"/>
    <w:rsid w:val="00690E1A"/>
    <w:rsid w:val="00691259"/>
    <w:rsid w:val="006A469D"/>
    <w:rsid w:val="006A5776"/>
    <w:rsid w:val="006A713E"/>
    <w:rsid w:val="006B1AF4"/>
    <w:rsid w:val="006B77AE"/>
    <w:rsid w:val="006E08D8"/>
    <w:rsid w:val="006E5D45"/>
    <w:rsid w:val="006E743B"/>
    <w:rsid w:val="006F6034"/>
    <w:rsid w:val="00710015"/>
    <w:rsid w:val="00711D7B"/>
    <w:rsid w:val="00711DAF"/>
    <w:rsid w:val="00724246"/>
    <w:rsid w:val="00724B39"/>
    <w:rsid w:val="0072621F"/>
    <w:rsid w:val="00760DC2"/>
    <w:rsid w:val="0076297A"/>
    <w:rsid w:val="00777AC0"/>
    <w:rsid w:val="00787DFD"/>
    <w:rsid w:val="00791710"/>
    <w:rsid w:val="00793A66"/>
    <w:rsid w:val="007A2BF7"/>
    <w:rsid w:val="007B10D3"/>
    <w:rsid w:val="007C7AB4"/>
    <w:rsid w:val="007D5B48"/>
    <w:rsid w:val="007F06D1"/>
    <w:rsid w:val="007F2681"/>
    <w:rsid w:val="00805EF7"/>
    <w:rsid w:val="00806BC7"/>
    <w:rsid w:val="0081151C"/>
    <w:rsid w:val="0081201F"/>
    <w:rsid w:val="00812264"/>
    <w:rsid w:val="008147D1"/>
    <w:rsid w:val="00815013"/>
    <w:rsid w:val="00815788"/>
    <w:rsid w:val="008201B0"/>
    <w:rsid w:val="008238E5"/>
    <w:rsid w:val="008273A3"/>
    <w:rsid w:val="00831767"/>
    <w:rsid w:val="00834AC9"/>
    <w:rsid w:val="00834D0D"/>
    <w:rsid w:val="00840510"/>
    <w:rsid w:val="008414F5"/>
    <w:rsid w:val="008432DD"/>
    <w:rsid w:val="0084454E"/>
    <w:rsid w:val="00845993"/>
    <w:rsid w:val="00846A41"/>
    <w:rsid w:val="00853586"/>
    <w:rsid w:val="00856C69"/>
    <w:rsid w:val="0086007B"/>
    <w:rsid w:val="0086249B"/>
    <w:rsid w:val="008637DA"/>
    <w:rsid w:val="00864775"/>
    <w:rsid w:val="008726A7"/>
    <w:rsid w:val="00873EA8"/>
    <w:rsid w:val="00873FA1"/>
    <w:rsid w:val="00874F1F"/>
    <w:rsid w:val="00892F8B"/>
    <w:rsid w:val="008A25FD"/>
    <w:rsid w:val="008B0842"/>
    <w:rsid w:val="008B3F5C"/>
    <w:rsid w:val="008B55DF"/>
    <w:rsid w:val="008C74E8"/>
    <w:rsid w:val="008D1CCD"/>
    <w:rsid w:val="008D26F1"/>
    <w:rsid w:val="008D2ACD"/>
    <w:rsid w:val="008D755E"/>
    <w:rsid w:val="008E23D2"/>
    <w:rsid w:val="009016CB"/>
    <w:rsid w:val="00903DEA"/>
    <w:rsid w:val="00912F8D"/>
    <w:rsid w:val="00924816"/>
    <w:rsid w:val="0092728C"/>
    <w:rsid w:val="00930181"/>
    <w:rsid w:val="009307CD"/>
    <w:rsid w:val="00934137"/>
    <w:rsid w:val="00934FB7"/>
    <w:rsid w:val="00936596"/>
    <w:rsid w:val="009422FE"/>
    <w:rsid w:val="009532BD"/>
    <w:rsid w:val="00953909"/>
    <w:rsid w:val="00955CFA"/>
    <w:rsid w:val="00956CC4"/>
    <w:rsid w:val="0095795A"/>
    <w:rsid w:val="00970C33"/>
    <w:rsid w:val="00971589"/>
    <w:rsid w:val="00974B59"/>
    <w:rsid w:val="009804EC"/>
    <w:rsid w:val="009A087E"/>
    <w:rsid w:val="009A0D0C"/>
    <w:rsid w:val="009A29F8"/>
    <w:rsid w:val="009A702D"/>
    <w:rsid w:val="009B4535"/>
    <w:rsid w:val="009B6BC1"/>
    <w:rsid w:val="009D622E"/>
    <w:rsid w:val="009E7E84"/>
    <w:rsid w:val="009F7E2E"/>
    <w:rsid w:val="00A11926"/>
    <w:rsid w:val="00A12E27"/>
    <w:rsid w:val="00A15BEE"/>
    <w:rsid w:val="00A2206F"/>
    <w:rsid w:val="00A2429E"/>
    <w:rsid w:val="00A248E8"/>
    <w:rsid w:val="00A2530B"/>
    <w:rsid w:val="00A42373"/>
    <w:rsid w:val="00A43A07"/>
    <w:rsid w:val="00A44E94"/>
    <w:rsid w:val="00A47A09"/>
    <w:rsid w:val="00A61A85"/>
    <w:rsid w:val="00A6434C"/>
    <w:rsid w:val="00A657FF"/>
    <w:rsid w:val="00A65A66"/>
    <w:rsid w:val="00A748A9"/>
    <w:rsid w:val="00A81A45"/>
    <w:rsid w:val="00A82C3D"/>
    <w:rsid w:val="00A91529"/>
    <w:rsid w:val="00A94F16"/>
    <w:rsid w:val="00A974DE"/>
    <w:rsid w:val="00AA010D"/>
    <w:rsid w:val="00AA145E"/>
    <w:rsid w:val="00AA30DF"/>
    <w:rsid w:val="00AA366B"/>
    <w:rsid w:val="00AA489A"/>
    <w:rsid w:val="00AA4FB4"/>
    <w:rsid w:val="00AB0662"/>
    <w:rsid w:val="00AB5476"/>
    <w:rsid w:val="00AB7717"/>
    <w:rsid w:val="00AC13C0"/>
    <w:rsid w:val="00AC4FF7"/>
    <w:rsid w:val="00AD4A3F"/>
    <w:rsid w:val="00AF7788"/>
    <w:rsid w:val="00B10E33"/>
    <w:rsid w:val="00B237B7"/>
    <w:rsid w:val="00B33BC4"/>
    <w:rsid w:val="00B34A5A"/>
    <w:rsid w:val="00B41655"/>
    <w:rsid w:val="00B4240E"/>
    <w:rsid w:val="00B4561B"/>
    <w:rsid w:val="00B54ABD"/>
    <w:rsid w:val="00B65626"/>
    <w:rsid w:val="00B71B5C"/>
    <w:rsid w:val="00B74E7A"/>
    <w:rsid w:val="00B7583D"/>
    <w:rsid w:val="00B76E22"/>
    <w:rsid w:val="00BA08D9"/>
    <w:rsid w:val="00BA0EDA"/>
    <w:rsid w:val="00BA3519"/>
    <w:rsid w:val="00BB1CFA"/>
    <w:rsid w:val="00BB535E"/>
    <w:rsid w:val="00BB53E1"/>
    <w:rsid w:val="00BC1EB3"/>
    <w:rsid w:val="00BC6EEC"/>
    <w:rsid w:val="00BD01B0"/>
    <w:rsid w:val="00BD6796"/>
    <w:rsid w:val="00BE1C1C"/>
    <w:rsid w:val="00BE3AE6"/>
    <w:rsid w:val="00BF3328"/>
    <w:rsid w:val="00BF57DE"/>
    <w:rsid w:val="00C10331"/>
    <w:rsid w:val="00C145BC"/>
    <w:rsid w:val="00C20E12"/>
    <w:rsid w:val="00C21E36"/>
    <w:rsid w:val="00C26FF8"/>
    <w:rsid w:val="00C34FA8"/>
    <w:rsid w:val="00C52A65"/>
    <w:rsid w:val="00C54BDF"/>
    <w:rsid w:val="00C554AA"/>
    <w:rsid w:val="00C6408D"/>
    <w:rsid w:val="00C67421"/>
    <w:rsid w:val="00C71462"/>
    <w:rsid w:val="00C75530"/>
    <w:rsid w:val="00C7672A"/>
    <w:rsid w:val="00C77AEC"/>
    <w:rsid w:val="00C77E51"/>
    <w:rsid w:val="00C835F0"/>
    <w:rsid w:val="00C86190"/>
    <w:rsid w:val="00C86D49"/>
    <w:rsid w:val="00C90467"/>
    <w:rsid w:val="00C945EF"/>
    <w:rsid w:val="00CA061E"/>
    <w:rsid w:val="00CA7C5A"/>
    <w:rsid w:val="00CB1BC7"/>
    <w:rsid w:val="00CC544C"/>
    <w:rsid w:val="00CC59D4"/>
    <w:rsid w:val="00CD1D9F"/>
    <w:rsid w:val="00CD1E44"/>
    <w:rsid w:val="00CD4077"/>
    <w:rsid w:val="00CE08E6"/>
    <w:rsid w:val="00D01AFB"/>
    <w:rsid w:val="00D16C35"/>
    <w:rsid w:val="00D17A25"/>
    <w:rsid w:val="00D21EB2"/>
    <w:rsid w:val="00D31FE3"/>
    <w:rsid w:val="00D3526E"/>
    <w:rsid w:val="00D461F9"/>
    <w:rsid w:val="00D531DD"/>
    <w:rsid w:val="00D55EFB"/>
    <w:rsid w:val="00D57594"/>
    <w:rsid w:val="00D578B4"/>
    <w:rsid w:val="00D602A3"/>
    <w:rsid w:val="00D65A8D"/>
    <w:rsid w:val="00D806BD"/>
    <w:rsid w:val="00D828D6"/>
    <w:rsid w:val="00D86A80"/>
    <w:rsid w:val="00D909C0"/>
    <w:rsid w:val="00DA660E"/>
    <w:rsid w:val="00DC0D31"/>
    <w:rsid w:val="00DC1322"/>
    <w:rsid w:val="00DC5D22"/>
    <w:rsid w:val="00DD0471"/>
    <w:rsid w:val="00DD5276"/>
    <w:rsid w:val="00DE1A67"/>
    <w:rsid w:val="00DF31E3"/>
    <w:rsid w:val="00DF40F4"/>
    <w:rsid w:val="00E1266F"/>
    <w:rsid w:val="00E20CC0"/>
    <w:rsid w:val="00E240F6"/>
    <w:rsid w:val="00E32903"/>
    <w:rsid w:val="00E46102"/>
    <w:rsid w:val="00E50171"/>
    <w:rsid w:val="00E55218"/>
    <w:rsid w:val="00E73C0B"/>
    <w:rsid w:val="00E760A3"/>
    <w:rsid w:val="00E818EE"/>
    <w:rsid w:val="00E875CB"/>
    <w:rsid w:val="00E9058B"/>
    <w:rsid w:val="00E90A78"/>
    <w:rsid w:val="00E944FA"/>
    <w:rsid w:val="00EA4D31"/>
    <w:rsid w:val="00EA60C6"/>
    <w:rsid w:val="00EA6C76"/>
    <w:rsid w:val="00EE19DE"/>
    <w:rsid w:val="00EE44AB"/>
    <w:rsid w:val="00EE46E9"/>
    <w:rsid w:val="00EE6EEC"/>
    <w:rsid w:val="00EE74D4"/>
    <w:rsid w:val="00EF2CB0"/>
    <w:rsid w:val="00EF403F"/>
    <w:rsid w:val="00EF7A47"/>
    <w:rsid w:val="00F0367F"/>
    <w:rsid w:val="00F1058C"/>
    <w:rsid w:val="00F141D4"/>
    <w:rsid w:val="00F32CE3"/>
    <w:rsid w:val="00F33B75"/>
    <w:rsid w:val="00F34853"/>
    <w:rsid w:val="00F40277"/>
    <w:rsid w:val="00F4731D"/>
    <w:rsid w:val="00F47ACC"/>
    <w:rsid w:val="00F51531"/>
    <w:rsid w:val="00F55AD3"/>
    <w:rsid w:val="00F560BA"/>
    <w:rsid w:val="00F57438"/>
    <w:rsid w:val="00F5784A"/>
    <w:rsid w:val="00F6492E"/>
    <w:rsid w:val="00F7504C"/>
    <w:rsid w:val="00F76DFF"/>
    <w:rsid w:val="00F82362"/>
    <w:rsid w:val="00F83A22"/>
    <w:rsid w:val="00F87E2B"/>
    <w:rsid w:val="00F907FC"/>
    <w:rsid w:val="00FA4B3E"/>
    <w:rsid w:val="00FB2815"/>
    <w:rsid w:val="00FB59B3"/>
    <w:rsid w:val="00FC1EC5"/>
    <w:rsid w:val="00FC3871"/>
    <w:rsid w:val="00FC6798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14C40"/>
  <w15:docId w15:val="{DD927D9E-1D63-475D-9622-DD2385F5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13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aliases w:val="(17) EPR 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(17) EPR 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character" w:customStyle="1" w:styleId="Heading1Char">
    <w:name w:val="Heading 1 Char"/>
    <w:basedOn w:val="DefaultParagraphFont"/>
    <w:link w:val="Heading1"/>
    <w:uiPriority w:val="9"/>
    <w:rsid w:val="00DC13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character" w:styleId="PageNumber">
    <w:name w:val="page number"/>
    <w:basedOn w:val="DefaultParagraphFont"/>
    <w:rsid w:val="00D31FE3"/>
  </w:style>
  <w:style w:type="paragraph" w:styleId="Revision">
    <w:name w:val="Revision"/>
    <w:hidden/>
    <w:uiPriority w:val="99"/>
    <w:semiHidden/>
    <w:rsid w:val="00D57594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BodyTextIndent">
    <w:name w:val="Body Text Indent"/>
    <w:basedOn w:val="Normal"/>
    <w:link w:val="BodyTextIndentChar"/>
    <w:rsid w:val="00955CFA"/>
    <w:pPr>
      <w:spacing w:after="120"/>
      <w:ind w:left="283"/>
    </w:pPr>
    <w:rPr>
      <w:rFonts w:ascii="Times New Roman" w:hAnsi="Times New Roman"/>
      <w:sz w:val="24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955CF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eb.apis.bg/e.php?i=648642&amp;b=1" TargetMode="External"/><Relationship Id="rId18" Type="http://schemas.openxmlformats.org/officeDocument/2006/relationships/hyperlink" Target="https://web.apis.bg/e.php?i=603318&amp;b=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eb.apis.bg/e.php?i=625353&amp;b=1" TargetMode="External"/><Relationship Id="rId17" Type="http://schemas.openxmlformats.org/officeDocument/2006/relationships/hyperlink" Target="https://web.apis.bg/e.php?i=663531&amp;b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i=656035&amp;b=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.apis.bg/e.php?i=634817&amp;b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e.php?i=665078&amp;b=1" TargetMode="External"/><Relationship Id="rId10" Type="http://schemas.openxmlformats.org/officeDocument/2006/relationships/hyperlink" Target="https://web.apis.bg/e.php?i=664532&amp;b=1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eb.apis.bg/e.php?i=639729&amp;b=1" TargetMode="External"/><Relationship Id="rId14" Type="http://schemas.openxmlformats.org/officeDocument/2006/relationships/hyperlink" Target="https://web.apis.bg/e.php?i=603291&amp;b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CF5CA-358B-4742-981E-A2B47BFE8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 Hristov</dc:creator>
  <cp:lastModifiedBy>TSVETELINA IVANOVA DIMITROVA</cp:lastModifiedBy>
  <cp:revision>17</cp:revision>
  <cp:lastPrinted>2018-07-30T08:02:00Z</cp:lastPrinted>
  <dcterms:created xsi:type="dcterms:W3CDTF">2023-09-27T06:54:00Z</dcterms:created>
  <dcterms:modified xsi:type="dcterms:W3CDTF">2024-02-29T11:46:00Z</dcterms:modified>
</cp:coreProperties>
</file>